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F6D" w:rsidRPr="00E60CF3" w:rsidRDefault="00BE6F6D" w:rsidP="00BE6F6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60CF3">
        <w:rPr>
          <w:rFonts w:ascii="Times New Roman" w:hAnsi="Times New Roman"/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BE6F6D" w:rsidRPr="00E60CF3" w:rsidRDefault="00BE6F6D" w:rsidP="00BE6F6D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E60CF3">
        <w:rPr>
          <w:rFonts w:ascii="Times New Roman" w:hAnsi="Times New Roman"/>
          <w:b/>
          <w:sz w:val="28"/>
          <w:szCs w:val="28"/>
        </w:rPr>
        <w:t xml:space="preserve">средняя общеобразовательная школа № 24 </w:t>
      </w:r>
    </w:p>
    <w:p w:rsidR="00BE6F6D" w:rsidRPr="00E60CF3" w:rsidRDefault="00BE6F6D" w:rsidP="00BE6F6D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E60CF3">
        <w:rPr>
          <w:rFonts w:ascii="Times New Roman" w:hAnsi="Times New Roman"/>
          <w:b/>
          <w:sz w:val="28"/>
          <w:szCs w:val="28"/>
        </w:rPr>
        <w:t>города Новошахтинска</w:t>
      </w:r>
    </w:p>
    <w:p w:rsidR="00BE6F6D" w:rsidRPr="00E60CF3" w:rsidRDefault="00BE6F6D" w:rsidP="00BE6F6D">
      <w:pPr>
        <w:rPr>
          <w:sz w:val="28"/>
          <w:szCs w:val="28"/>
        </w:rPr>
      </w:pPr>
    </w:p>
    <w:p w:rsidR="00BE6F6D" w:rsidRPr="00E60CF3" w:rsidRDefault="00BE6F6D" w:rsidP="00BE6F6D">
      <w:pPr>
        <w:pStyle w:val="2"/>
        <w:numPr>
          <w:ilvl w:val="1"/>
          <w:numId w:val="1"/>
        </w:numPr>
        <w:ind w:left="0" w:firstLine="0"/>
        <w:rPr>
          <w:sz w:val="28"/>
          <w:szCs w:val="28"/>
        </w:rPr>
      </w:pPr>
      <w:r w:rsidRPr="00E60CF3">
        <w:rPr>
          <w:sz w:val="28"/>
          <w:szCs w:val="28"/>
        </w:rPr>
        <w:t>приказ</w:t>
      </w:r>
    </w:p>
    <w:p w:rsidR="00BE6F6D" w:rsidRPr="00E60CF3" w:rsidRDefault="00BE6F6D" w:rsidP="00BE6F6D">
      <w:pPr>
        <w:pStyle w:val="2"/>
        <w:numPr>
          <w:ilvl w:val="1"/>
          <w:numId w:val="1"/>
        </w:numPr>
        <w:ind w:left="0" w:firstLine="0"/>
        <w:rPr>
          <w:sz w:val="28"/>
          <w:szCs w:val="28"/>
        </w:rPr>
      </w:pPr>
    </w:p>
    <w:p w:rsidR="00BE6F6D" w:rsidRPr="00BE6F6D" w:rsidRDefault="00BE6F6D" w:rsidP="00BE6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1.09. 2019</w:t>
      </w:r>
      <w:r w:rsidRPr="00BE6F6D">
        <w:rPr>
          <w:rFonts w:ascii="Times New Roman" w:hAnsi="Times New Roman" w:cs="Times New Roman"/>
          <w:sz w:val="28"/>
          <w:szCs w:val="28"/>
        </w:rPr>
        <w:t>г.                       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229</w:t>
      </w:r>
      <w:r w:rsidRPr="00BE6F6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BE6F6D" w:rsidRPr="00BE6F6D" w:rsidRDefault="00BE6F6D" w:rsidP="00BE6F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6F6D">
        <w:rPr>
          <w:rFonts w:ascii="Times New Roman" w:hAnsi="Times New Roman" w:cs="Times New Roman"/>
          <w:bCs/>
          <w:sz w:val="28"/>
          <w:szCs w:val="28"/>
        </w:rPr>
        <w:t xml:space="preserve">О создании комиссии по урегулированию споров 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6F6D">
        <w:rPr>
          <w:rFonts w:ascii="Times New Roman" w:hAnsi="Times New Roman" w:cs="Times New Roman"/>
          <w:bCs/>
          <w:sz w:val="28"/>
          <w:szCs w:val="28"/>
        </w:rPr>
        <w:t>между участниками образовательных отношений,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BE6F6D">
        <w:rPr>
          <w:rFonts w:ascii="Times New Roman" w:hAnsi="Times New Roman" w:cs="Times New Roman"/>
          <w:bCs/>
          <w:sz w:val="28"/>
          <w:szCs w:val="28"/>
        </w:rPr>
        <w:t>утверждении</w:t>
      </w:r>
      <w:proofErr w:type="gramEnd"/>
      <w:r w:rsidRPr="00BE6F6D">
        <w:rPr>
          <w:rFonts w:ascii="Times New Roman" w:hAnsi="Times New Roman" w:cs="Times New Roman"/>
          <w:bCs/>
          <w:sz w:val="28"/>
          <w:szCs w:val="28"/>
        </w:rPr>
        <w:t xml:space="preserve"> Положения о ее деятельности 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6F6D">
        <w:rPr>
          <w:rFonts w:ascii="Times New Roman" w:hAnsi="Times New Roman" w:cs="Times New Roman"/>
          <w:bCs/>
          <w:sz w:val="28"/>
          <w:szCs w:val="28"/>
        </w:rPr>
        <w:t>в МБОУ СОШ № 24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E6F6D">
        <w:rPr>
          <w:rFonts w:ascii="Times New Roman" w:hAnsi="Times New Roman" w:cs="Times New Roman"/>
          <w:sz w:val="28"/>
          <w:szCs w:val="28"/>
        </w:rPr>
        <w:t xml:space="preserve">В соответствии со статьей 45 Федерального закона от 29.12.2012 N 273-ФЗ «Об образовании в Российской Федерации»,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 школы, обжалования решений о применении к обучающимся дисциплинарного взыскания, </w:t>
      </w:r>
      <w:proofErr w:type="gramEnd"/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BE6F6D">
        <w:rPr>
          <w:rFonts w:ascii="Times New Roman" w:hAnsi="Times New Roman" w:cs="Times New Roman"/>
          <w:b/>
          <w:bCs/>
          <w:sz w:val="28"/>
          <w:szCs w:val="28"/>
        </w:rPr>
        <w:t>ПРИКАЗЫВАЮ: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1. Создать в МБОУ СОШ № 24 комиссию по урегулированию споров между участниками образовательных отношений в следующем составе:</w:t>
      </w:r>
    </w:p>
    <w:p w:rsidR="00BE6F6D" w:rsidRPr="00BE6F6D" w:rsidRDefault="00BE6F6D" w:rsidP="00BE6F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председатель комиссии: Саакян А.В., директор МБОУ СОШ № 24,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E6F6D" w:rsidRPr="00BE6F6D" w:rsidRDefault="00BE6F6D" w:rsidP="00BE6F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6F6D">
        <w:rPr>
          <w:rFonts w:ascii="Times New Roman" w:hAnsi="Times New Roman" w:cs="Times New Roman"/>
          <w:sz w:val="28"/>
          <w:szCs w:val="28"/>
        </w:rPr>
        <w:t>Зеленская</w:t>
      </w:r>
      <w:proofErr w:type="spellEnd"/>
      <w:r w:rsidRPr="00BE6F6D">
        <w:rPr>
          <w:rFonts w:ascii="Times New Roman" w:hAnsi="Times New Roman" w:cs="Times New Roman"/>
          <w:sz w:val="28"/>
          <w:szCs w:val="28"/>
        </w:rPr>
        <w:t xml:space="preserve"> Г.А. - председатель профсоюзного комитета, представитель работников ОУ,</w:t>
      </w:r>
    </w:p>
    <w:p w:rsidR="00BE6F6D" w:rsidRPr="00BE6F6D" w:rsidRDefault="00744750" w:rsidP="00BE6F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Погорелова Н.С.</w:t>
      </w:r>
      <w:r w:rsidR="00BE6F6D" w:rsidRPr="00BE6F6D">
        <w:rPr>
          <w:rFonts w:ascii="Times New Roman" w:hAnsi="Times New Roman" w:cs="Times New Roman"/>
          <w:sz w:val="28"/>
          <w:szCs w:val="28"/>
        </w:rPr>
        <w:t xml:space="preserve"> - председатель родительского комитета,</w:t>
      </w:r>
    </w:p>
    <w:p w:rsidR="00BE6F6D" w:rsidRPr="00BE6F6D" w:rsidRDefault="00744750" w:rsidP="00BE6F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Кобиашвили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Р.К.</w:t>
      </w:r>
      <w:r w:rsidR="00BE6F6D" w:rsidRPr="00BE6F6D">
        <w:rPr>
          <w:rFonts w:ascii="Times New Roman" w:hAnsi="Times New Roman" w:cs="Times New Roman"/>
          <w:sz w:val="28"/>
          <w:szCs w:val="28"/>
        </w:rPr>
        <w:t xml:space="preserve"> - представитель совета Старшеклассников,</w:t>
      </w:r>
    </w:p>
    <w:p w:rsidR="00BE6F6D" w:rsidRPr="00BE6F6D" w:rsidRDefault="00BE6F6D" w:rsidP="00BE6F6D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Марченкова О.А. – заместитель директора по ВР.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6F6D" w:rsidRPr="00BE6F6D" w:rsidRDefault="00BE6F6D" w:rsidP="00744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2. Утвердить Положение о комиссии по урегулированию споров между участниками образовательных отношений (Приложение № 1).</w:t>
      </w:r>
    </w:p>
    <w:p w:rsidR="00BE6F6D" w:rsidRPr="00BE6F6D" w:rsidRDefault="00BE6F6D" w:rsidP="00744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3. Организовать работу по созданию и осуществлению дея</w:t>
      </w:r>
      <w:bookmarkStart w:id="0" w:name="_GoBack"/>
      <w:bookmarkEnd w:id="0"/>
      <w:r w:rsidRPr="00BE6F6D">
        <w:rPr>
          <w:rFonts w:ascii="Times New Roman" w:hAnsi="Times New Roman" w:cs="Times New Roman"/>
          <w:sz w:val="28"/>
          <w:szCs w:val="28"/>
        </w:rPr>
        <w:t>тельности комиссии</w:t>
      </w:r>
      <w:r w:rsidR="00744750">
        <w:rPr>
          <w:rFonts w:ascii="Times New Roman" w:hAnsi="Times New Roman" w:cs="Times New Roman"/>
          <w:sz w:val="28"/>
          <w:szCs w:val="28"/>
        </w:rPr>
        <w:t xml:space="preserve"> </w:t>
      </w:r>
      <w:r w:rsidRPr="00BE6F6D">
        <w:rPr>
          <w:rFonts w:ascii="Times New Roman" w:hAnsi="Times New Roman" w:cs="Times New Roman"/>
          <w:sz w:val="28"/>
          <w:szCs w:val="28"/>
        </w:rPr>
        <w:t>по урегулированию споров между участниками образовательных отношений,</w:t>
      </w:r>
      <w:r w:rsidR="00744750">
        <w:rPr>
          <w:rFonts w:ascii="Times New Roman" w:hAnsi="Times New Roman" w:cs="Times New Roman"/>
          <w:sz w:val="28"/>
          <w:szCs w:val="28"/>
        </w:rPr>
        <w:t xml:space="preserve"> </w:t>
      </w:r>
      <w:r w:rsidRPr="00BE6F6D">
        <w:rPr>
          <w:rFonts w:ascii="Times New Roman" w:hAnsi="Times New Roman" w:cs="Times New Roman"/>
          <w:sz w:val="28"/>
          <w:szCs w:val="28"/>
        </w:rPr>
        <w:t>руководствуясь «Положением о комиссии по урегулированию споров между</w:t>
      </w:r>
      <w:r w:rsidR="00744750">
        <w:rPr>
          <w:rFonts w:ascii="Times New Roman" w:hAnsi="Times New Roman" w:cs="Times New Roman"/>
          <w:sz w:val="28"/>
          <w:szCs w:val="28"/>
        </w:rPr>
        <w:t xml:space="preserve"> </w:t>
      </w:r>
      <w:r w:rsidRPr="00BE6F6D">
        <w:rPr>
          <w:rFonts w:ascii="Times New Roman" w:hAnsi="Times New Roman" w:cs="Times New Roman"/>
          <w:sz w:val="28"/>
          <w:szCs w:val="28"/>
        </w:rPr>
        <w:t>участниками образовательных отношений».</w:t>
      </w:r>
    </w:p>
    <w:p w:rsidR="00BE6F6D" w:rsidRPr="00BE6F6D" w:rsidRDefault="00BE6F6D" w:rsidP="00744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>4. Учителю информатики, Ильясову Р.И., разместить на официальном сайте МБОУ СОШ № 24 данный приказ «О создании комиссии по урегулированию споров между участниками образовательных отношений и утверждении Положения о ее деятельности».</w:t>
      </w:r>
    </w:p>
    <w:p w:rsidR="00BE6F6D" w:rsidRPr="00BE6F6D" w:rsidRDefault="00BE6F6D" w:rsidP="007447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E6F6D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BE6F6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6F6D">
        <w:rPr>
          <w:rFonts w:ascii="Times New Roman" w:hAnsi="Times New Roman" w:cs="Times New Roman"/>
          <w:sz w:val="28"/>
          <w:szCs w:val="28"/>
        </w:rPr>
        <w:t xml:space="preserve"> исполнением данного приказа оставляю за собой.</w:t>
      </w: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E6F6D" w:rsidRPr="00BE6F6D" w:rsidRDefault="00BE6F6D" w:rsidP="00BE6F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E6F6D">
        <w:rPr>
          <w:rFonts w:ascii="Times New Roman" w:hAnsi="Times New Roman" w:cs="Times New Roman"/>
          <w:bCs/>
          <w:sz w:val="28"/>
          <w:szCs w:val="28"/>
        </w:rPr>
        <w:t xml:space="preserve">       Директор МБОУ СОШ № 24                                                           А.В. Саакян</w:t>
      </w:r>
    </w:p>
    <w:p w:rsidR="00744750" w:rsidRDefault="00744750" w:rsidP="00BE6F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</w:p>
    <w:p w:rsidR="00BE6F6D" w:rsidRPr="00E60CF3" w:rsidRDefault="00BE6F6D" w:rsidP="00BE6F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E60CF3">
        <w:rPr>
          <w:sz w:val="28"/>
          <w:szCs w:val="28"/>
        </w:rPr>
        <w:lastRenderedPageBreak/>
        <w:t>Приложение №1</w:t>
      </w:r>
    </w:p>
    <w:p w:rsidR="00BE6F6D" w:rsidRPr="00E60CF3" w:rsidRDefault="00BE6F6D" w:rsidP="00BE6F6D">
      <w:pPr>
        <w:pStyle w:val="a4"/>
        <w:spacing w:before="0" w:beforeAutospacing="0" w:after="0" w:afterAutospacing="0"/>
        <w:jc w:val="right"/>
        <w:rPr>
          <w:sz w:val="28"/>
          <w:szCs w:val="28"/>
        </w:rPr>
      </w:pPr>
      <w:r w:rsidRPr="00E60CF3">
        <w:rPr>
          <w:sz w:val="28"/>
          <w:szCs w:val="28"/>
        </w:rPr>
        <w:t xml:space="preserve">к приказу № </w:t>
      </w:r>
      <w:r w:rsidR="00744750">
        <w:rPr>
          <w:sz w:val="28"/>
          <w:szCs w:val="28"/>
        </w:rPr>
        <w:t>229  от 11.09.2019</w:t>
      </w:r>
      <w:r w:rsidRPr="00E60CF3">
        <w:rPr>
          <w:sz w:val="28"/>
          <w:szCs w:val="28"/>
        </w:rPr>
        <w:t>г.</w:t>
      </w:r>
    </w:p>
    <w:p w:rsidR="00BE6F6D" w:rsidRPr="00E60CF3" w:rsidRDefault="00BE6F6D" w:rsidP="00BE6F6D">
      <w:pPr>
        <w:pStyle w:val="a4"/>
        <w:spacing w:before="0" w:beforeAutospacing="0" w:after="0" w:afterAutospacing="0"/>
        <w:jc w:val="center"/>
        <w:rPr>
          <w:sz w:val="28"/>
          <w:szCs w:val="28"/>
        </w:rPr>
      </w:pPr>
      <w:r w:rsidRPr="00E60CF3">
        <w:rPr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000000"/>
          <w:sz w:val="28"/>
          <w:szCs w:val="28"/>
        </w:rPr>
      </w:pPr>
      <w:r w:rsidRPr="00E60CF3">
        <w:rPr>
          <w:rStyle w:val="normaltextrun"/>
          <w:b/>
          <w:bCs/>
          <w:color w:val="000000"/>
          <w:sz w:val="28"/>
          <w:szCs w:val="28"/>
        </w:rPr>
        <w:t xml:space="preserve">ПОЛОЖЕНИЕ </w:t>
      </w:r>
      <w:r w:rsidRPr="00E60CF3">
        <w:rPr>
          <w:rStyle w:val="scxw151799022"/>
          <w:sz w:val="28"/>
          <w:szCs w:val="28"/>
        </w:rPr>
        <w:t> </w:t>
      </w:r>
      <w:r w:rsidRPr="00E60CF3">
        <w:rPr>
          <w:sz w:val="28"/>
          <w:szCs w:val="28"/>
        </w:rPr>
        <w:br/>
      </w:r>
      <w:r w:rsidRPr="00E60CF3">
        <w:rPr>
          <w:rStyle w:val="normaltextrun"/>
          <w:b/>
          <w:bCs/>
          <w:color w:val="000000"/>
          <w:sz w:val="28"/>
          <w:szCs w:val="28"/>
        </w:rPr>
        <w:t>о комиссии по урегулированию споров в МБОУ СОШ № 24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p w:rsidR="00BE6F6D" w:rsidRPr="00E60CF3" w:rsidRDefault="00BE6F6D" w:rsidP="00BE6F6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60CF3">
        <w:rPr>
          <w:rStyle w:val="normaltextrun"/>
          <w:b/>
          <w:bCs/>
          <w:sz w:val="28"/>
          <w:szCs w:val="28"/>
        </w:rPr>
        <w:t>1.  Общие положения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1.1. Комиссия по урегулированию  споров между участниками образовательных отношений создается в организации, осуществляющей образовательную деятельность, из равного числа представителей совершеннолетних обучающихся, родителей (законных представителей) несовершеннолетних обучающихся, работников организации, осуществляющей образовательную деятельность для разрешения конфликтных ситуаций, возникающих в учебном и воспитательном процессе. Она является первичным органом по рассмотрению конфликтных ситуаций.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1.2. Комиссия по урегулированию споров в своей работе руководствуется следующими нормативными документами: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  Конвенцией о правах ребенка, одобренной Генеральной Ассамблеей ООН 20.11.1989;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  Конституцией Российской Федерации, принятой всенародным голосованием 12.12.1993;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Трудовым кодексом Российской Федерации от 30.12.2001 N 197-ФЗ;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-Федеральным законом от 21.12.2012 N 273-ФЗ «Об образовании в Российской Федерации»;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Уставом школы;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Локальными актами, относящимися к компетенции конфликтного вопроса.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1.3. В своей работе комиссия по урегулированию споров должна обеспечивать соблюдение прав и свобод личности.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1.4. Состав комиссии по урегулированию споров назначается на определенный период приказом директора школы.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1.5. В состав комиссии включаются незаинтересованные в конфликте участники образовательного процесса.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E60CF3">
        <w:rPr>
          <w:rStyle w:val="normaltextrun"/>
          <w:b/>
          <w:bCs/>
          <w:sz w:val="28"/>
          <w:szCs w:val="28"/>
        </w:rPr>
        <w:t>2. Деятельность комиссии по урегулированию споров.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 xml:space="preserve">2.1. Комиссия по урегулированию споров между участниками образовательных отношений создается в целях урегулирования разногласий между участниками образовательных отношений по вопросам реализации права на образование, в том числе в случаях возникновения конфликта интересов педагогического работника, применения локальных нормативных актов, обжалования решений о применении </w:t>
      </w:r>
      <w:proofErr w:type="gramStart"/>
      <w:r w:rsidRPr="00E60CF3">
        <w:rPr>
          <w:rStyle w:val="normaltextrun"/>
          <w:sz w:val="28"/>
          <w:szCs w:val="28"/>
        </w:rPr>
        <w:t>к</w:t>
      </w:r>
      <w:proofErr w:type="gramEnd"/>
      <w:r w:rsidRPr="00E60CF3">
        <w:rPr>
          <w:rStyle w:val="normaltextrun"/>
          <w:sz w:val="28"/>
          <w:szCs w:val="28"/>
        </w:rPr>
        <w:t xml:space="preserve"> обучающимся дисциплинарного взыскания.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2.2.Комиссия по урегулированию споров, заслушав мнения заинтересованных в разрешении спора сторон, принимает решение об урегулировании конфликтной ситуации (спора).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 xml:space="preserve">2.3. Конфликтная ситуация (спор) рассматривается в присутствии заявителя и ответчика. Комиссия имеет право вызывать на заседания свидетелей конфликта, приглашать специалистов (психолога, социального педагога и др.), если они не </w:t>
      </w:r>
      <w:r w:rsidRPr="00E60CF3">
        <w:rPr>
          <w:rStyle w:val="normaltextrun"/>
          <w:sz w:val="28"/>
          <w:szCs w:val="28"/>
        </w:rPr>
        <w:lastRenderedPageBreak/>
        <w:t>являются членами комиссии. Мнения всех сторон по поводу спора подлежат обязательному протоколированию.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2.4. Решение комиссии принимается простым большинством голосов. 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2.5. Рассмотрение заявления должно быть проведено в течение 10 (десяти) рабочих дней со дня обращения заявителя. При невозможности присутствия заявителя, либо ответчика на заседании Комиссия оформляет протокол, в котором дает основание для переноса рассмотрения спора с обоснованием принятого решения. В течение 3 рабочих дней с момента оформления прокола оформляется Решение о переносе заседания, подписываемое всеми членами комиссии, которое в обязательном порядке вручается заявителю, ответчику под роспись (либо направляется заказным письмом с уведомлением о вручении).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2.6. При отсутствии ответчика на заседании комиссии 3 и более раз по неуважительным причинам Комиссия вправе, после надлежащего оформления протоколов заседаний, вынести Решение по спору в соответствии с п. 4.2., 4.3. настоящего положения.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2.6. Решение комиссии по урегулированию споров между участниками образовательных отношений является обязательным для всех участников образовательных отношений в организации, осуществляющей образовательную деятельность, является основой для издания приказа директора и подлежит исполнению в сроки, предусмотренные этим решением.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2.7. Решение комиссии по урегулированию споров между участниками образовательных отношений может быть обжаловано в установленном законодательством Российской Федерации порядке.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 xml:space="preserve">2.8. Если комиссия по урегулированию споров в указанный срок не рассмотрела конфликтную ситуацию (спор) и в случае несогласия с решением комиссии, заявитель и ответчик </w:t>
      </w:r>
      <w:proofErr w:type="gramStart"/>
      <w:r w:rsidRPr="00E60CF3">
        <w:rPr>
          <w:rStyle w:val="normaltextrun"/>
          <w:sz w:val="28"/>
          <w:szCs w:val="28"/>
        </w:rPr>
        <w:t>имеют право обратится</w:t>
      </w:r>
      <w:proofErr w:type="gramEnd"/>
      <w:r w:rsidRPr="00E60CF3">
        <w:rPr>
          <w:rStyle w:val="normaltextrun"/>
          <w:sz w:val="28"/>
          <w:szCs w:val="28"/>
        </w:rPr>
        <w:t xml:space="preserve"> в Управление образования Администрации города Новошахтинска.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b/>
          <w:bCs/>
          <w:sz w:val="28"/>
          <w:szCs w:val="28"/>
        </w:rPr>
        <w:t>3. Права и обязанности членов комиссии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3.1. Члены комиссии имеют право на получение необходимых консультаций различных специалистов и учреждений по вопросам, относящихся к компетенции комиссии по урегулированию споров.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3.2. Члены комиссии обязаны присутствовать на заседании комиссии, принимать решение по заявленному вопросу открытым голосованием, давать заявителю ответ в письменном виде.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b/>
          <w:bCs/>
          <w:sz w:val="28"/>
          <w:szCs w:val="28"/>
        </w:rPr>
        <w:t>4. Делопроизводство комиссии по урегулированию споров.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4.1. Заседания комиссии по урегулированию споров оформляются протоколом, который хранится в школе в течение пяти лет.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4.2. По каждому заседанию комиссии по урегулированию споров оформляется Решение, которое в обязательном порядке должно содержать: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дата, место составления;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перечень присутствующих лиц;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изложение  сути спора;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мнения по данному спору всех участников (заявителя, ответчика, специалистов (при наличии), свидетелей (при наличии), членов комиссии);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- решение, принятое по спору.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lastRenderedPageBreak/>
        <w:t>Протокол и Решение заседания комиссии по урегулированию споров подписывают все члены комиссии.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 xml:space="preserve">4.3. Копии Решения, содержащие оригинальные подписи членов комиссии, в обязательном порядке выдаются под роспись (либо направляются заказным письмом с уведомлением о вручении) заявителю, ответчику по месту их жительства в течение 3 рабочих дней </w:t>
      </w:r>
      <w:proofErr w:type="gramStart"/>
      <w:r w:rsidRPr="00E60CF3">
        <w:rPr>
          <w:rStyle w:val="normaltextrun"/>
          <w:sz w:val="28"/>
          <w:szCs w:val="28"/>
        </w:rPr>
        <w:t>с даты вынесения</w:t>
      </w:r>
      <w:proofErr w:type="gramEnd"/>
      <w:r w:rsidRPr="00E60CF3">
        <w:rPr>
          <w:rStyle w:val="normaltextrun"/>
          <w:sz w:val="28"/>
          <w:szCs w:val="28"/>
        </w:rPr>
        <w:t xml:space="preserve"> Решения.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5. Заключительные положения.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60CF3">
        <w:rPr>
          <w:rStyle w:val="normaltextrun"/>
          <w:sz w:val="28"/>
          <w:szCs w:val="28"/>
        </w:rPr>
        <w:t>5.1. Все изменения к настоящему положению принимаются с учетом мнения совершеннолетних обучающихся,  родителей (законных представителей) несовершеннолетних обучающихся, работников организации, оформляются приказом директора ОУ.</w:t>
      </w:r>
      <w:r w:rsidRPr="00E60CF3">
        <w:rPr>
          <w:rStyle w:val="eop"/>
          <w:sz w:val="28"/>
          <w:szCs w:val="28"/>
        </w:rPr>
        <w:t> </w:t>
      </w:r>
    </w:p>
    <w:p w:rsidR="00BE6F6D" w:rsidRPr="00E60CF3" w:rsidRDefault="00BE6F6D" w:rsidP="00BE6F6D">
      <w:pPr>
        <w:spacing w:line="240" w:lineRule="auto"/>
        <w:jc w:val="both"/>
        <w:rPr>
          <w:sz w:val="28"/>
          <w:szCs w:val="28"/>
        </w:rPr>
      </w:pPr>
    </w:p>
    <w:p w:rsidR="00BE6F6D" w:rsidRPr="00E60CF3" w:rsidRDefault="00BE6F6D" w:rsidP="00BE6F6D">
      <w:pPr>
        <w:rPr>
          <w:sz w:val="28"/>
          <w:szCs w:val="28"/>
        </w:rPr>
      </w:pPr>
    </w:p>
    <w:p w:rsidR="00132633" w:rsidRDefault="00132633"/>
    <w:sectPr w:rsidR="00132633" w:rsidSect="00E60CF3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AEC338C"/>
    <w:multiLevelType w:val="hybridMultilevel"/>
    <w:tmpl w:val="3A0099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6F6D"/>
    <w:rsid w:val="00132633"/>
    <w:rsid w:val="00744750"/>
    <w:rsid w:val="00B7685F"/>
    <w:rsid w:val="00BE6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0"/>
    <w:link w:val="20"/>
    <w:semiHidden/>
    <w:unhideWhenUsed/>
    <w:qFormat/>
    <w:rsid w:val="00BE6F6D"/>
    <w:pPr>
      <w:keepNext/>
      <w:tabs>
        <w:tab w:val="num" w:pos="1440"/>
      </w:tabs>
      <w:suppressAutoHyphens/>
      <w:spacing w:after="0" w:line="100" w:lineRule="atLeast"/>
      <w:ind w:firstLine="720"/>
      <w:jc w:val="center"/>
      <w:outlineLvl w:val="1"/>
    </w:pPr>
    <w:rPr>
      <w:rFonts w:ascii="Times New Roman" w:eastAsia="Times New Roman" w:hAnsi="Times New Roman" w:cs="Times New Roman"/>
      <w:b/>
      <w:bCs/>
      <w:caps/>
      <w:spacing w:val="46"/>
      <w:kern w:val="2"/>
      <w:sz w:val="32"/>
      <w:szCs w:val="20"/>
      <w:lang w:eastAsia="hi-I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semiHidden/>
    <w:rsid w:val="00BE6F6D"/>
    <w:rPr>
      <w:rFonts w:ascii="Times New Roman" w:eastAsia="Times New Roman" w:hAnsi="Times New Roman" w:cs="Times New Roman"/>
      <w:b/>
      <w:bCs/>
      <w:caps/>
      <w:spacing w:val="46"/>
      <w:kern w:val="2"/>
      <w:sz w:val="32"/>
      <w:szCs w:val="20"/>
      <w:lang w:eastAsia="hi-IN" w:bidi="hi-IN"/>
    </w:rPr>
  </w:style>
  <w:style w:type="paragraph" w:styleId="a4">
    <w:name w:val="Normal (Web)"/>
    <w:basedOn w:val="a"/>
    <w:uiPriority w:val="99"/>
    <w:semiHidden/>
    <w:unhideWhenUsed/>
    <w:rsid w:val="00BE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BE6F6D"/>
    <w:pPr>
      <w:suppressAutoHyphens/>
      <w:spacing w:after="0" w:line="100" w:lineRule="atLeast"/>
    </w:pPr>
    <w:rPr>
      <w:rFonts w:ascii="Calibri" w:eastAsia="Times New Roman" w:hAnsi="Calibri" w:cs="Times New Roman"/>
      <w:kern w:val="2"/>
      <w:sz w:val="24"/>
      <w:szCs w:val="24"/>
      <w:lang w:eastAsia="hi-IN" w:bidi="hi-IN"/>
    </w:rPr>
  </w:style>
  <w:style w:type="paragraph" w:customStyle="1" w:styleId="paragraph">
    <w:name w:val="paragraph"/>
    <w:basedOn w:val="a"/>
    <w:uiPriority w:val="99"/>
    <w:rsid w:val="00BE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rsid w:val="00BE6F6D"/>
  </w:style>
  <w:style w:type="character" w:customStyle="1" w:styleId="scxw151799022">
    <w:name w:val="scxw151799022"/>
    <w:basedOn w:val="a1"/>
    <w:rsid w:val="00BE6F6D"/>
  </w:style>
  <w:style w:type="character" w:customStyle="1" w:styleId="eop">
    <w:name w:val="eop"/>
    <w:basedOn w:val="a1"/>
    <w:rsid w:val="00BE6F6D"/>
  </w:style>
  <w:style w:type="paragraph" w:styleId="a0">
    <w:name w:val="Body Text"/>
    <w:basedOn w:val="a"/>
    <w:link w:val="a5"/>
    <w:uiPriority w:val="99"/>
    <w:semiHidden/>
    <w:unhideWhenUsed/>
    <w:rsid w:val="00BE6F6D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BE6F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1172</Words>
  <Characters>6681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161_rus</dc:creator>
  <cp:keywords/>
  <dc:description/>
  <cp:lastModifiedBy>161_rus</cp:lastModifiedBy>
  <cp:revision>2</cp:revision>
  <cp:lastPrinted>2020-05-14T08:16:00Z</cp:lastPrinted>
  <dcterms:created xsi:type="dcterms:W3CDTF">2020-05-14T08:03:00Z</dcterms:created>
  <dcterms:modified xsi:type="dcterms:W3CDTF">2020-05-14T08:25:00Z</dcterms:modified>
</cp:coreProperties>
</file>