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E2" w:rsidRPr="007248F8" w:rsidRDefault="00D9034D" w:rsidP="003F58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</w:p>
    <w:p w:rsidR="00D9034D" w:rsidRDefault="00D9034D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выявления профессион</w:t>
      </w:r>
      <w:r w:rsidR="003F58E2" w:rsidRPr="007248F8">
        <w:rPr>
          <w:rFonts w:ascii="Times New Roman" w:hAnsi="Times New Roman" w:cs="Times New Roman"/>
          <w:b/>
          <w:sz w:val="24"/>
          <w:szCs w:val="24"/>
        </w:rPr>
        <w:t>альных дефицитов педагогических работников</w:t>
      </w:r>
    </w:p>
    <w:p w:rsidR="001B1832" w:rsidRPr="007248F8" w:rsidRDefault="001B1832" w:rsidP="001B18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B3564">
        <w:rPr>
          <w:rFonts w:ascii="Times New Roman" w:hAnsi="Times New Roman" w:cs="Times New Roman"/>
          <w:b/>
          <w:sz w:val="24"/>
          <w:szCs w:val="24"/>
        </w:rPr>
        <w:t>Пильщикова</w:t>
      </w:r>
      <w:proofErr w:type="spellEnd"/>
      <w:r w:rsidR="00AB3564">
        <w:rPr>
          <w:rFonts w:ascii="Times New Roman" w:hAnsi="Times New Roman" w:cs="Times New Roman"/>
          <w:b/>
          <w:sz w:val="24"/>
          <w:szCs w:val="24"/>
        </w:rPr>
        <w:t xml:space="preserve"> Татьяна Викторовна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член РМА)</w:t>
      </w:r>
    </w:p>
    <w:p w:rsidR="00D9034D" w:rsidRPr="001B1832" w:rsidRDefault="00D9034D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9034D" w:rsidRPr="001A74F5" w:rsidRDefault="00D9034D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128A1" w:rsidRPr="001A74F5">
        <w:rPr>
          <w:rFonts w:ascii="Times New Roman" w:hAnsi="Times New Roman" w:cs="Times New Roman"/>
          <w:b/>
          <w:sz w:val="24"/>
          <w:szCs w:val="24"/>
        </w:rPr>
        <w:t>диагностики: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Создание условий для комплексного анализа образовательных потребностей и профессиональных затруднений педагогов, способствующих разработке индивидуальной траектории непрерывного повышения квалификации педагогических кадров.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1.Выявить структурные компоненты профессиональных дефицитов педагогов.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2.Провести исследование интересов и запросо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A74F5">
        <w:rPr>
          <w:rFonts w:ascii="Times New Roman" w:hAnsi="Times New Roman" w:cs="Times New Roman"/>
          <w:sz w:val="24"/>
          <w:szCs w:val="24"/>
        </w:rPr>
        <w:t>профессиональных дефицитов) педагогов, показывающих стабильно низкие результаты обучения.</w:t>
      </w:r>
    </w:p>
    <w:p w:rsidR="006128A1" w:rsidRPr="001A74F5" w:rsidRDefault="006128A1" w:rsidP="001A74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3.Составить рекомендации по устранению профессиональных дефицитов педагогов.</w:t>
      </w:r>
    </w:p>
    <w:p w:rsidR="001A74F5" w:rsidRPr="001A74F5" w:rsidRDefault="006128A1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Актуальность проводимого исследования:</w:t>
      </w:r>
    </w:p>
    <w:p w:rsidR="001A74F5" w:rsidRPr="001A74F5" w:rsidRDefault="006128A1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 Современный учитель, следующий требованиям ФГОС, должен владеть целым рядом компетентностей: - в сфере построения образовательного процесса; - в организации взаимодействия</w:t>
      </w:r>
      <w:r w:rsidR="009E79CE" w:rsidRPr="001A74F5">
        <w:rPr>
          <w:rFonts w:ascii="Times New Roman" w:hAnsi="Times New Roman" w:cs="Times New Roman"/>
          <w:sz w:val="24"/>
          <w:szCs w:val="24"/>
        </w:rPr>
        <w:t xml:space="preserve"> субъектов образовательного процесса; - в сфере общения; - при создании образовательной сферы среды и использовании ее возможностей.</w:t>
      </w:r>
    </w:p>
    <w:p w:rsidR="001A74F5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Высокий уровень требований ФГОС приводит к возникновению у педагогов различных затруднений, которые чаще всего являются последствием </w:t>
      </w:r>
      <w:proofErr w:type="spellStart"/>
      <w:r w:rsidRPr="001A74F5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1A74F5">
        <w:rPr>
          <w:rFonts w:ascii="Times New Roman" w:hAnsi="Times New Roman" w:cs="Times New Roman"/>
          <w:sz w:val="24"/>
          <w:szCs w:val="24"/>
        </w:rPr>
        <w:t xml:space="preserve"> базовых</w:t>
      </w:r>
      <w:r w:rsidR="003F58E2" w:rsidRPr="001A74F5">
        <w:rPr>
          <w:rFonts w:ascii="Times New Roman" w:hAnsi="Times New Roman" w:cs="Times New Roman"/>
          <w:sz w:val="24"/>
          <w:szCs w:val="24"/>
        </w:rPr>
        <w:t xml:space="preserve"> </w:t>
      </w:r>
      <w:r w:rsidRPr="001A74F5">
        <w:rPr>
          <w:rFonts w:ascii="Times New Roman" w:hAnsi="Times New Roman" w:cs="Times New Roman"/>
          <w:sz w:val="24"/>
          <w:szCs w:val="24"/>
        </w:rPr>
        <w:t>(социально-личностная, мотивационная, информационная, организационная и др.) компетентностей.</w:t>
      </w:r>
    </w:p>
    <w:p w:rsidR="009E79CE" w:rsidRPr="001A74F5" w:rsidRDefault="009E79CE" w:rsidP="001A74F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Оценка и развитие профессиональной компетентности учителя на разных этапах его профессиональной карьеры является одним из важнейших направлений государственной политики в области образования.</w:t>
      </w:r>
    </w:p>
    <w:p w:rsidR="001A74F5" w:rsidRDefault="001A74F5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9CE" w:rsidRPr="001A74F5" w:rsidRDefault="009E79CE" w:rsidP="001A74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 xml:space="preserve">Инструментарий для проведения </w:t>
      </w:r>
      <w:proofErr w:type="gramStart"/>
      <w:r w:rsidRPr="001A74F5">
        <w:rPr>
          <w:rFonts w:ascii="Times New Roman" w:hAnsi="Times New Roman" w:cs="Times New Roman"/>
          <w:b/>
          <w:sz w:val="24"/>
          <w:szCs w:val="24"/>
        </w:rPr>
        <w:t>м</w:t>
      </w:r>
      <w:r w:rsidR="001A74F5">
        <w:rPr>
          <w:rFonts w:ascii="Times New Roman" w:hAnsi="Times New Roman" w:cs="Times New Roman"/>
          <w:b/>
          <w:sz w:val="24"/>
          <w:szCs w:val="24"/>
        </w:rPr>
        <w:t xml:space="preserve">ониторинга качества обеспечения </w:t>
      </w:r>
      <w:r w:rsidRPr="001A74F5">
        <w:rPr>
          <w:rFonts w:ascii="Times New Roman" w:hAnsi="Times New Roman" w:cs="Times New Roman"/>
          <w:b/>
          <w:sz w:val="24"/>
          <w:szCs w:val="24"/>
        </w:rPr>
        <w:t>профессионального развития педагогов</w:t>
      </w:r>
      <w:proofErr w:type="gramEnd"/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1.Выявление профессиональных дефицитов педагогических работников. </w:t>
      </w:r>
    </w:p>
    <w:p w:rsidR="001A74F5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9E79CE" w:rsidRPr="001A74F5" w:rsidRDefault="009E79CE" w:rsidP="001A74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Карта «Затруднения педагогов»</w:t>
      </w:r>
    </w:p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2552"/>
        <w:gridCol w:w="1592"/>
        <w:gridCol w:w="1583"/>
        <w:gridCol w:w="1583"/>
        <w:gridCol w:w="1589"/>
      </w:tblGrid>
      <w:tr w:rsidR="003F58E2" w:rsidRPr="001A74F5" w:rsidTr="003F58E2">
        <w:tc>
          <w:tcPr>
            <w:tcW w:w="675" w:type="dxa"/>
          </w:tcPr>
          <w:p w:rsidR="003F58E2" w:rsidRPr="001A74F5" w:rsidRDefault="003F58E2" w:rsidP="001A74F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Нет. Могу поделиться опытом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нет, чем да</w:t>
            </w:r>
          </w:p>
        </w:tc>
        <w:tc>
          <w:tcPr>
            <w:tcW w:w="1595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Скорее да, чем нет</w:t>
            </w:r>
          </w:p>
        </w:tc>
        <w:tc>
          <w:tcPr>
            <w:tcW w:w="1596" w:type="dxa"/>
          </w:tcPr>
          <w:p w:rsidR="003F58E2" w:rsidRPr="001A74F5" w:rsidRDefault="003F58E2" w:rsidP="003F5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4F5">
              <w:rPr>
                <w:rFonts w:ascii="Times New Roman" w:hAnsi="Times New Roman" w:cs="Times New Roman"/>
                <w:b/>
                <w:sz w:val="24"/>
                <w:szCs w:val="24"/>
              </w:rPr>
              <w:t>Да. Хотелось бы получить помощь</w:t>
            </w: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поставить цель и задачи в воспитательной работе, знание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F58E2" w:rsidRPr="001A74F5" w:rsidRDefault="00BB5AEB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планирование, поурочное </w:t>
            </w:r>
            <w:r w:rsidR="008E05C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традиционных методов, использование современных воспитательных технологий.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эффективных форм работы с детьми.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дифференцированного подхода к обучению.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профессиональных знаний, умений и навыков учащихся.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8E2" w:rsidRPr="001A74F5" w:rsidTr="003F58E2">
        <w:tc>
          <w:tcPr>
            <w:tcW w:w="675" w:type="dxa"/>
          </w:tcPr>
          <w:p w:rsidR="003F58E2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F58E2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учащимися.</w:t>
            </w: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3F58E2" w:rsidRPr="001A74F5" w:rsidRDefault="003F58E2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различных типов учебных занятий.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творческой работы с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технических средств обучения, знание и применение компьютерной техники.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детской возрастной психологии, работа с «трудными» учащимися.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учащихся, проведение родительских собраний.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P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A74F5" w:rsidRPr="001A74F5" w:rsidRDefault="008E05C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детей и родителей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общественной жизни школы. Привлечение родителей к </w:t>
            </w:r>
            <w:r w:rsidR="00724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воспитательного процесса 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разумной дисциплины на уроке.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F5" w:rsidRPr="001A74F5" w:rsidTr="003F58E2">
        <w:tc>
          <w:tcPr>
            <w:tcW w:w="675" w:type="dxa"/>
          </w:tcPr>
          <w:p w:rsidR="001A74F5" w:rsidRDefault="001A74F5" w:rsidP="001A74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1A74F5" w:rsidRPr="001A74F5" w:rsidRDefault="007248F8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затруднения</w:t>
            </w: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1A74F5" w:rsidRPr="001A74F5" w:rsidRDefault="001A74F5" w:rsidP="00D903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8E2" w:rsidRPr="001A74F5" w:rsidRDefault="003F58E2" w:rsidP="00D903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79CE" w:rsidRPr="001A74F5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>2.Повышение профессионального мастерства педагогических работников.</w:t>
      </w:r>
    </w:p>
    <w:p w:rsidR="007248F8" w:rsidRDefault="009E79CE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74F5">
        <w:rPr>
          <w:rFonts w:ascii="Times New Roman" w:hAnsi="Times New Roman" w:cs="Times New Roman"/>
          <w:sz w:val="24"/>
          <w:szCs w:val="24"/>
        </w:rPr>
        <w:t xml:space="preserve">3.Поддержка молодых </w:t>
      </w:r>
      <w:proofErr w:type="gramStart"/>
      <w:r w:rsidRPr="001A74F5">
        <w:rPr>
          <w:rFonts w:ascii="Times New Roman" w:hAnsi="Times New Roman" w:cs="Times New Roman"/>
          <w:sz w:val="24"/>
          <w:szCs w:val="24"/>
        </w:rPr>
        <w:t>педагогов/реализации программ нас</w:t>
      </w:r>
      <w:r w:rsidR="003F58E2" w:rsidRPr="001A74F5">
        <w:rPr>
          <w:rFonts w:ascii="Times New Roman" w:hAnsi="Times New Roman" w:cs="Times New Roman"/>
          <w:sz w:val="24"/>
          <w:szCs w:val="24"/>
        </w:rPr>
        <w:t>тавничества педагогических работников</w:t>
      </w:r>
      <w:proofErr w:type="gramEnd"/>
      <w:r w:rsidR="003F58E2" w:rsidRPr="001A74F5">
        <w:rPr>
          <w:rFonts w:ascii="Times New Roman" w:hAnsi="Times New Roman" w:cs="Times New Roman"/>
          <w:sz w:val="24"/>
          <w:szCs w:val="24"/>
        </w:rPr>
        <w:t>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4.Количество педагогов, включенных в работу методических объединений/профессиональных сообществ педагогов.</w:t>
      </w:r>
    </w:p>
    <w:p w:rsidR="007248F8" w:rsidRDefault="007248F8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5.Количество педагогических работников своевременно про</w:t>
      </w:r>
      <w:r w:rsidR="009F1B33">
        <w:rPr>
          <w:rFonts w:ascii="Times New Roman" w:hAnsi="Times New Roman" w:cs="Times New Roman"/>
          <w:sz w:val="24"/>
          <w:szCs w:val="24"/>
        </w:rPr>
        <w:t>шедших курсовую подготовку.</w:t>
      </w:r>
    </w:p>
    <w:p w:rsidR="009F1B33" w:rsidRDefault="009F1B33" w:rsidP="00D9034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6.Количество педагогических работников имеющих квалификационную категорию.</w:t>
      </w:r>
    </w:p>
    <w:p w:rsidR="009F1B33" w:rsidRDefault="009F1B33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B1832" w:rsidRDefault="001B1832" w:rsidP="00D9034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1B1832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34D"/>
    <w:rsid w:val="001130AE"/>
    <w:rsid w:val="00136E79"/>
    <w:rsid w:val="001A74F5"/>
    <w:rsid w:val="001B1832"/>
    <w:rsid w:val="003F58E2"/>
    <w:rsid w:val="006128A1"/>
    <w:rsid w:val="007248F8"/>
    <w:rsid w:val="007E479D"/>
    <w:rsid w:val="008E05C5"/>
    <w:rsid w:val="009E79CE"/>
    <w:rsid w:val="009F1B33"/>
    <w:rsid w:val="00AB3564"/>
    <w:rsid w:val="00BB5AEB"/>
    <w:rsid w:val="00C701A4"/>
    <w:rsid w:val="00CA5424"/>
    <w:rsid w:val="00D9034D"/>
    <w:rsid w:val="00E1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34D"/>
    <w:pPr>
      <w:spacing w:after="0" w:line="240" w:lineRule="auto"/>
    </w:pPr>
  </w:style>
  <w:style w:type="table" w:styleId="a4">
    <w:name w:val="Table Grid"/>
    <w:basedOn w:val="a1"/>
    <w:uiPriority w:val="59"/>
    <w:rsid w:val="003F5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2023-06-23T12:51:00Z</dcterms:created>
  <dcterms:modified xsi:type="dcterms:W3CDTF">2023-06-23T12:51:00Z</dcterms:modified>
</cp:coreProperties>
</file>